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91" w:rsidRDefault="001B5722" w:rsidP="00D70B91">
      <w:pPr>
        <w:pStyle w:val="FR1"/>
        <w:spacing w:line="240" w:lineRule="auto"/>
        <w:ind w:left="0" w:right="0" w:firstLine="10800"/>
        <w:jc w:val="left"/>
      </w:pPr>
      <w:r>
        <w:t xml:space="preserve"> </w:t>
      </w:r>
      <w:r w:rsidR="004562EB">
        <w:t xml:space="preserve">            </w:t>
      </w:r>
      <w:r>
        <w:t>Додаток 3</w:t>
      </w:r>
    </w:p>
    <w:p w:rsidR="00D70B91" w:rsidRDefault="00D70B91" w:rsidP="00D70B91">
      <w:pPr>
        <w:pStyle w:val="FR1"/>
        <w:spacing w:line="240" w:lineRule="auto"/>
        <w:ind w:left="0" w:right="0"/>
        <w:jc w:val="right"/>
      </w:pPr>
      <w:r>
        <w:t>до рішення виконавчого комітету</w:t>
      </w:r>
    </w:p>
    <w:p w:rsidR="00D70B91" w:rsidRDefault="004562EB" w:rsidP="004562EB">
      <w:pPr>
        <w:pStyle w:val="FR1"/>
        <w:spacing w:line="240" w:lineRule="auto"/>
        <w:ind w:left="0" w:right="0"/>
        <w:jc w:val="left"/>
      </w:pPr>
      <w:r>
        <w:t xml:space="preserve">                                                                                                                                                              </w:t>
      </w:r>
      <w:r w:rsidR="00D70B91">
        <w:t>від</w:t>
      </w:r>
      <w:r w:rsidR="00416380">
        <w:t xml:space="preserve"> </w:t>
      </w:r>
      <w:r w:rsidR="0056094B" w:rsidRPr="0056094B">
        <w:t>_________</w:t>
      </w:r>
      <w:r w:rsidR="00416380" w:rsidRPr="0056094B">
        <w:t xml:space="preserve"> </w:t>
      </w:r>
      <w:r w:rsidR="00D70B91" w:rsidRPr="0056094B">
        <w:t xml:space="preserve"> №</w:t>
      </w:r>
      <w:r w:rsidR="00416380" w:rsidRPr="0056094B">
        <w:t xml:space="preserve"> </w:t>
      </w:r>
      <w:r w:rsidR="0056094B" w:rsidRPr="0056094B">
        <w:t>____</w:t>
      </w:r>
    </w:p>
    <w:p w:rsidR="00D70B91" w:rsidRPr="00D70B91" w:rsidRDefault="00D70B91" w:rsidP="00D70B91">
      <w:pPr>
        <w:pStyle w:val="FR1"/>
        <w:spacing w:line="240" w:lineRule="auto"/>
        <w:ind w:left="0" w:right="0"/>
        <w:jc w:val="right"/>
      </w:pPr>
    </w:p>
    <w:p w:rsidR="00D70B91" w:rsidRPr="00D70B91" w:rsidRDefault="00D70B91" w:rsidP="00D70B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</w:p>
    <w:p w:rsidR="00D70B91" w:rsidRDefault="00D70B91" w:rsidP="00D70B91">
      <w:pPr>
        <w:jc w:val="center"/>
        <w:rPr>
          <w:bCs/>
          <w:sz w:val="28"/>
          <w:szCs w:val="28"/>
          <w:lang w:val="uk-UA"/>
        </w:rPr>
      </w:pPr>
      <w:r w:rsidRPr="00D70B91">
        <w:rPr>
          <w:bCs/>
          <w:sz w:val="28"/>
          <w:szCs w:val="28"/>
          <w:lang w:val="uk-UA"/>
        </w:rPr>
        <w:t>міських автобусних пасажирських маршрутів, що в</w:t>
      </w:r>
      <w:r w:rsidR="00D57009">
        <w:rPr>
          <w:bCs/>
          <w:sz w:val="28"/>
          <w:szCs w:val="28"/>
          <w:lang w:val="uk-UA"/>
        </w:rPr>
        <w:t>и</w:t>
      </w:r>
      <w:r w:rsidRPr="00D70B91">
        <w:rPr>
          <w:bCs/>
          <w:sz w:val="28"/>
          <w:szCs w:val="28"/>
          <w:lang w:val="uk-UA"/>
        </w:rPr>
        <w:t xml:space="preserve">носяться на конкурсна перевезення пасажирів </w:t>
      </w:r>
    </w:p>
    <w:p w:rsidR="00D70B91" w:rsidRPr="00D70B91" w:rsidRDefault="00D70B91" w:rsidP="00D70B91">
      <w:pPr>
        <w:jc w:val="center"/>
        <w:rPr>
          <w:bCs/>
          <w:sz w:val="28"/>
          <w:szCs w:val="28"/>
          <w:lang w:val="uk-UA"/>
        </w:rPr>
      </w:pPr>
      <w:r w:rsidRPr="00D70B91">
        <w:rPr>
          <w:bCs/>
          <w:sz w:val="28"/>
          <w:szCs w:val="28"/>
          <w:lang w:val="uk-UA"/>
        </w:rPr>
        <w:t>автомобільним транспортом загального користування</w:t>
      </w:r>
    </w:p>
    <w:p w:rsidR="00D70B91" w:rsidRPr="007E3D85" w:rsidRDefault="00D70B91" w:rsidP="00D70B91">
      <w:pPr>
        <w:jc w:val="center"/>
        <w:rPr>
          <w:sz w:val="28"/>
          <w:szCs w:val="28"/>
          <w:lang w:val="uk-UA"/>
        </w:rPr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878"/>
        <w:gridCol w:w="2931"/>
        <w:gridCol w:w="1435"/>
        <w:gridCol w:w="1527"/>
        <w:gridCol w:w="1228"/>
        <w:gridCol w:w="2349"/>
        <w:gridCol w:w="1210"/>
        <w:gridCol w:w="1369"/>
      </w:tblGrid>
      <w:tr w:rsidR="001B5722" w:rsidRPr="003333B6" w:rsidTr="00CC6388">
        <w:trPr>
          <w:cantSplit/>
          <w:trHeight w:val="1392"/>
        </w:trPr>
        <w:tc>
          <w:tcPr>
            <w:tcW w:w="540" w:type="dxa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№ п/п</w:t>
            </w: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878" w:type="dxa"/>
            <w:textDirection w:val="btLr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ind w:left="113" w:right="113"/>
              <w:jc w:val="right"/>
              <w:rPr>
                <w:noProof/>
              </w:rPr>
            </w:pPr>
            <w:r w:rsidRPr="003333B6">
              <w:rPr>
                <w:noProof/>
              </w:rPr>
              <w:t>Номер маршруту</w:t>
            </w:r>
          </w:p>
        </w:tc>
        <w:tc>
          <w:tcPr>
            <w:tcW w:w="2931" w:type="dxa"/>
            <w:shd w:val="clear" w:color="auto" w:fill="auto"/>
            <w:noWrap/>
          </w:tcPr>
          <w:p w:rsidR="001B5722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  <w:lang w:val="uk-UA"/>
              </w:rPr>
            </w:pPr>
            <w:r w:rsidRPr="003333B6">
              <w:rPr>
                <w:noProof/>
              </w:rPr>
              <w:t>Назва маршруту</w:t>
            </w:r>
          </w:p>
          <w:p w:rsidR="001B5722" w:rsidRPr="00A63632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A63632">
              <w:rPr>
                <w:noProof/>
                <w:lang w:val="uk-UA"/>
              </w:rPr>
              <w:t>найменування початкових та кінцевих зупинок</w:t>
            </w:r>
            <w:r>
              <w:rPr>
                <w:noProof/>
                <w:lang w:val="uk-UA"/>
              </w:rPr>
              <w:t>)</w:t>
            </w:r>
          </w:p>
        </w:tc>
        <w:tc>
          <w:tcPr>
            <w:tcW w:w="1435" w:type="dxa"/>
            <w:shd w:val="clear" w:color="auto" w:fill="auto"/>
            <w:noWrap/>
            <w:textDirection w:val="btLr"/>
          </w:tcPr>
          <w:p w:rsidR="001B5722" w:rsidRPr="003333B6" w:rsidRDefault="001B5722" w:rsidP="008A73F3">
            <w:pPr>
              <w:keepNext/>
              <w:keepLines/>
              <w:suppressLineNumbers/>
              <w:suppressAutoHyphens/>
              <w:spacing w:line="240" w:lineRule="exact"/>
              <w:ind w:left="113" w:right="113"/>
              <w:jc w:val="center"/>
              <w:rPr>
                <w:noProof/>
              </w:rPr>
            </w:pPr>
            <w:r w:rsidRPr="003333B6">
              <w:rPr>
                <w:noProof/>
              </w:rPr>
              <w:t>Дні роботи</w:t>
            </w:r>
          </w:p>
        </w:tc>
        <w:tc>
          <w:tcPr>
            <w:tcW w:w="1527" w:type="dxa"/>
            <w:shd w:val="clear" w:color="auto" w:fill="auto"/>
            <w:noWrap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Протяжність маршруту,</w:t>
            </w: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км</w:t>
            </w:r>
          </w:p>
        </w:tc>
        <w:tc>
          <w:tcPr>
            <w:tcW w:w="1228" w:type="dxa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Кількість автотранс</w:t>
            </w: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портних засобів</w:t>
            </w:r>
          </w:p>
        </w:tc>
        <w:tc>
          <w:tcPr>
            <w:tcW w:w="2349" w:type="dxa"/>
          </w:tcPr>
          <w:p w:rsidR="001B5722" w:rsidRPr="00CB0ECB" w:rsidRDefault="001B5722" w:rsidP="00BF2681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  <w:lang w:val="uk-UA"/>
              </w:rPr>
            </w:pPr>
            <w:r w:rsidRPr="003333B6">
              <w:rPr>
                <w:noProof/>
              </w:rPr>
              <w:t>Режим руху або порядок здійснення перевезень</w:t>
            </w:r>
            <w:r>
              <w:rPr>
                <w:noProof/>
                <w:lang w:val="uk-UA"/>
              </w:rPr>
              <w:t xml:space="preserve"> та інтервал руху</w:t>
            </w:r>
          </w:p>
        </w:tc>
        <w:tc>
          <w:tcPr>
            <w:tcW w:w="1210" w:type="dxa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Категорія</w:t>
            </w: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автобусу</w:t>
            </w:r>
          </w:p>
        </w:tc>
        <w:tc>
          <w:tcPr>
            <w:tcW w:w="1369" w:type="dxa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Клас</w:t>
            </w:r>
          </w:p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автобусу</w:t>
            </w:r>
          </w:p>
        </w:tc>
      </w:tr>
      <w:tr w:rsidR="001B5722" w:rsidRPr="003333B6" w:rsidTr="00CC6388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22" w:rsidRPr="00D046AF" w:rsidRDefault="001B5722" w:rsidP="000B2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:rsidR="001B5722" w:rsidRPr="007E3D85" w:rsidRDefault="001B5722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B5722" w:rsidRPr="003333B6" w:rsidRDefault="001B5722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E3861">
              <w:t xml:space="preserve">„АС-2 – </w:t>
            </w:r>
            <w:proofErr w:type="spellStart"/>
            <w:r w:rsidRPr="006E3861">
              <w:t>вул</w:t>
            </w:r>
            <w:r>
              <w:rPr>
                <w:lang w:val="uk-UA"/>
              </w:rPr>
              <w:t>.Волошкова</w:t>
            </w:r>
            <w:proofErr w:type="spellEnd"/>
            <w:r w:rsidRPr="006E3861">
              <w:t>”</w:t>
            </w:r>
          </w:p>
        </w:tc>
        <w:tc>
          <w:tcPr>
            <w:tcW w:w="1435" w:type="dxa"/>
            <w:shd w:val="clear" w:color="auto" w:fill="auto"/>
            <w:noWrap/>
          </w:tcPr>
          <w:p w:rsidR="001B5722" w:rsidRPr="001B5722" w:rsidRDefault="001B5722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щоденно</w:t>
            </w:r>
          </w:p>
        </w:tc>
        <w:tc>
          <w:tcPr>
            <w:tcW w:w="1527" w:type="dxa"/>
            <w:shd w:val="clear" w:color="auto" w:fill="auto"/>
            <w:noWrap/>
          </w:tcPr>
          <w:p w:rsidR="001B5722" w:rsidRPr="003333B6" w:rsidRDefault="001B5722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12,3</w:t>
            </w:r>
          </w:p>
        </w:tc>
        <w:tc>
          <w:tcPr>
            <w:tcW w:w="1228" w:type="dxa"/>
          </w:tcPr>
          <w:p w:rsidR="001B5722" w:rsidRPr="003333B6" w:rsidRDefault="001B5722" w:rsidP="000B2BFE">
            <w:pPr>
              <w:keepNext/>
              <w:keepLines/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3B6">
              <w:t>1</w:t>
            </w:r>
          </w:p>
        </w:tc>
        <w:tc>
          <w:tcPr>
            <w:tcW w:w="2349" w:type="dxa"/>
          </w:tcPr>
          <w:p w:rsidR="001B5722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  <w:lang w:val="uk-UA"/>
              </w:rPr>
            </w:pPr>
            <w:r w:rsidRPr="003333B6">
              <w:rPr>
                <w:noProof/>
              </w:rPr>
              <w:t>Звичайний</w:t>
            </w:r>
            <w:r>
              <w:rPr>
                <w:noProof/>
                <w:lang w:val="uk-UA"/>
              </w:rPr>
              <w:t>,</w:t>
            </w:r>
          </w:p>
          <w:p w:rsidR="001B5722" w:rsidRPr="008A73F3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інтервал руху 1 година 50 хвилин – 2 години</w:t>
            </w:r>
          </w:p>
        </w:tc>
        <w:tc>
          <w:tcPr>
            <w:tcW w:w="1210" w:type="dxa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М2,М3</w:t>
            </w:r>
          </w:p>
        </w:tc>
        <w:tc>
          <w:tcPr>
            <w:tcW w:w="1369" w:type="dxa"/>
          </w:tcPr>
          <w:p w:rsidR="001B5722" w:rsidRPr="003333B6" w:rsidRDefault="001B5722" w:rsidP="000B2BFE">
            <w:pPr>
              <w:keepNext/>
              <w:keepLines/>
              <w:suppressLineNumbers/>
              <w:suppressAutoHyphens/>
              <w:spacing w:line="240" w:lineRule="exact"/>
              <w:jc w:val="center"/>
              <w:rPr>
                <w:noProof/>
              </w:rPr>
            </w:pPr>
            <w:r w:rsidRPr="003333B6">
              <w:rPr>
                <w:noProof/>
              </w:rPr>
              <w:t>А,В,І,ІІ,ІІІ</w:t>
            </w:r>
          </w:p>
        </w:tc>
      </w:tr>
    </w:tbl>
    <w:p w:rsidR="00D70B91" w:rsidRDefault="00D70B91" w:rsidP="00D70B91">
      <w:pPr>
        <w:rPr>
          <w:lang w:val="uk-UA"/>
        </w:rPr>
      </w:pPr>
    </w:p>
    <w:p w:rsidR="00D70B91" w:rsidRDefault="00D70B91" w:rsidP="00D70B91">
      <w:pPr>
        <w:rPr>
          <w:lang w:val="uk-UA"/>
        </w:rPr>
      </w:pPr>
    </w:p>
    <w:p w:rsidR="0056094B" w:rsidRPr="00865DEA" w:rsidRDefault="0056094B" w:rsidP="0056094B">
      <w:pPr>
        <w:tabs>
          <w:tab w:val="left" w:pos="7088"/>
        </w:tabs>
        <w:rPr>
          <w:rFonts w:eastAsia="MS Mincho"/>
          <w:noProof/>
          <w:sz w:val="28"/>
          <w:szCs w:val="28"/>
        </w:rPr>
      </w:pPr>
      <w:r>
        <w:rPr>
          <w:rFonts w:eastAsia="MS Mincho"/>
          <w:noProof/>
          <w:sz w:val="28"/>
          <w:szCs w:val="28"/>
        </w:rPr>
        <w:t>Заступник міського голови                                                     П.А. КОНДРАТЕНКО</w:t>
      </w:r>
    </w:p>
    <w:p w:rsidR="0056094B" w:rsidRPr="005034ED" w:rsidRDefault="0056094B" w:rsidP="0056094B">
      <w:pPr>
        <w:jc w:val="right"/>
        <w:rPr>
          <w:sz w:val="28"/>
          <w:szCs w:val="28"/>
        </w:rPr>
      </w:pPr>
    </w:p>
    <w:p w:rsidR="0056094B" w:rsidRPr="005034ED" w:rsidRDefault="0056094B" w:rsidP="0056094B">
      <w:pPr>
        <w:jc w:val="right"/>
        <w:rPr>
          <w:sz w:val="28"/>
          <w:szCs w:val="28"/>
        </w:rPr>
      </w:pPr>
    </w:p>
    <w:p w:rsidR="0056094B" w:rsidRDefault="0056094B" w:rsidP="0056094B"/>
    <w:p w:rsidR="0056094B" w:rsidRDefault="0056094B" w:rsidP="0056094B"/>
    <w:p w:rsidR="0056094B" w:rsidRDefault="0056094B" w:rsidP="0056094B"/>
    <w:p w:rsidR="0056094B" w:rsidRPr="0056094B" w:rsidRDefault="0056094B" w:rsidP="0056094B">
      <w:pPr>
        <w:rPr>
          <w:lang w:val="uk-UA"/>
        </w:rPr>
      </w:pPr>
    </w:p>
    <w:p w:rsidR="0056094B" w:rsidRDefault="0056094B" w:rsidP="0056094B"/>
    <w:p w:rsidR="0056094B" w:rsidRDefault="0056094B" w:rsidP="0056094B"/>
    <w:p w:rsidR="0056094B" w:rsidRPr="00865DEA" w:rsidRDefault="0056094B" w:rsidP="0056094B">
      <w:proofErr w:type="spellStart"/>
      <w:r>
        <w:t>Євгеній</w:t>
      </w:r>
      <w:proofErr w:type="spellEnd"/>
      <w:r>
        <w:t xml:space="preserve"> </w:t>
      </w:r>
      <w:proofErr w:type="spellStart"/>
      <w:r>
        <w:t>Авраменко</w:t>
      </w:r>
      <w:proofErr w:type="spellEnd"/>
    </w:p>
    <w:p w:rsidR="007851CA" w:rsidRPr="007851CA" w:rsidRDefault="007851CA" w:rsidP="0056094B">
      <w:pPr>
        <w:jc w:val="both"/>
        <w:rPr>
          <w:lang w:val="uk-UA"/>
        </w:rPr>
      </w:pPr>
    </w:p>
    <w:sectPr w:rsidR="007851CA" w:rsidRPr="007851CA" w:rsidSect="005D73F6">
      <w:pgSz w:w="16838" w:h="11906" w:orient="landscape"/>
      <w:pgMar w:top="1701" w:right="567" w:bottom="567" w:left="567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1AD0"/>
    <w:multiLevelType w:val="hybridMultilevel"/>
    <w:tmpl w:val="B9A6C93C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70B91"/>
    <w:rsid w:val="000F1A64"/>
    <w:rsid w:val="00171CDB"/>
    <w:rsid w:val="001B5722"/>
    <w:rsid w:val="00280DD0"/>
    <w:rsid w:val="0030549A"/>
    <w:rsid w:val="003062CD"/>
    <w:rsid w:val="00416380"/>
    <w:rsid w:val="004562EB"/>
    <w:rsid w:val="00473EBF"/>
    <w:rsid w:val="004A4194"/>
    <w:rsid w:val="004C1503"/>
    <w:rsid w:val="00550703"/>
    <w:rsid w:val="0056094B"/>
    <w:rsid w:val="005705E8"/>
    <w:rsid w:val="005D73F6"/>
    <w:rsid w:val="006866FE"/>
    <w:rsid w:val="006B2B6C"/>
    <w:rsid w:val="006E7556"/>
    <w:rsid w:val="00726359"/>
    <w:rsid w:val="00727674"/>
    <w:rsid w:val="007851CA"/>
    <w:rsid w:val="007E680C"/>
    <w:rsid w:val="00811E45"/>
    <w:rsid w:val="0082748A"/>
    <w:rsid w:val="008A73F3"/>
    <w:rsid w:val="009021E9"/>
    <w:rsid w:val="00914B13"/>
    <w:rsid w:val="00A12B91"/>
    <w:rsid w:val="00A63632"/>
    <w:rsid w:val="00A7439C"/>
    <w:rsid w:val="00A901AA"/>
    <w:rsid w:val="00B4293A"/>
    <w:rsid w:val="00B93745"/>
    <w:rsid w:val="00BF2681"/>
    <w:rsid w:val="00C03724"/>
    <w:rsid w:val="00C26595"/>
    <w:rsid w:val="00CA01AF"/>
    <w:rsid w:val="00CB0ECB"/>
    <w:rsid w:val="00CC6388"/>
    <w:rsid w:val="00D37FC2"/>
    <w:rsid w:val="00D57009"/>
    <w:rsid w:val="00D70B91"/>
    <w:rsid w:val="00DE2D8C"/>
    <w:rsid w:val="00DE4930"/>
    <w:rsid w:val="00E538F0"/>
    <w:rsid w:val="00EC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70B91"/>
    <w:pPr>
      <w:widowControl w:val="0"/>
      <w:autoSpaceDE w:val="0"/>
      <w:autoSpaceDN w:val="0"/>
      <w:adjustRightInd w:val="0"/>
      <w:spacing w:after="0" w:line="300" w:lineRule="auto"/>
      <w:ind w:left="1120" w:right="10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A7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44</cp:revision>
  <cp:lastPrinted>2019-08-08T09:19:00Z</cp:lastPrinted>
  <dcterms:created xsi:type="dcterms:W3CDTF">2019-01-18T08:31:00Z</dcterms:created>
  <dcterms:modified xsi:type="dcterms:W3CDTF">2019-09-24T09:27:00Z</dcterms:modified>
</cp:coreProperties>
</file>